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C07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8BF6B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83AD35" w14:textId="77777777" w:rsidR="00C261B3" w:rsidRDefault="00C261B3" w:rsidP="007A0155">
      <w:pPr>
        <w:rPr>
          <w:u w:val="single"/>
        </w:rPr>
      </w:pPr>
    </w:p>
    <w:p w14:paraId="5F9899FA" w14:textId="3007B2CF" w:rsidR="007128D3" w:rsidRPr="007A0155" w:rsidRDefault="007128D3" w:rsidP="00A85577">
      <w:pPr>
        <w:ind w:left="2618" w:hanging="2618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85577" w:rsidRPr="00A85577">
        <w:rPr>
          <w:rFonts w:cs="Arial"/>
          <w:bCs/>
          <w:szCs w:val="22"/>
        </w:rPr>
        <w:t xml:space="preserve">Vypracování </w:t>
      </w:r>
      <w:r w:rsidR="003861BC">
        <w:rPr>
          <w:rFonts w:cs="Arial"/>
          <w:bCs/>
          <w:szCs w:val="22"/>
        </w:rPr>
        <w:t>PD</w:t>
      </w:r>
      <w:r w:rsidR="00A85577" w:rsidRPr="00A85577">
        <w:rPr>
          <w:rFonts w:cs="Arial"/>
          <w:bCs/>
          <w:szCs w:val="22"/>
        </w:rPr>
        <w:t xml:space="preserve"> pro rekonstrukci kotelny administrativní budovy SPÚ v Ostravě</w:t>
      </w:r>
    </w:p>
    <w:p w14:paraId="7C57EFD9" w14:textId="6EAC80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85577">
        <w:t>Veřejná zakázka malého rozsahu (na služby)</w:t>
      </w:r>
    </w:p>
    <w:p w14:paraId="5499447A" w14:textId="77777777" w:rsidR="007D4836" w:rsidRDefault="007D4836" w:rsidP="007A0155">
      <w:pPr>
        <w:rPr>
          <w:u w:val="single"/>
        </w:rPr>
      </w:pPr>
    </w:p>
    <w:p w14:paraId="16E4E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2C1B37" w14:textId="77777777" w:rsidR="00C261B3" w:rsidRDefault="00C261B3" w:rsidP="007A0155"/>
    <w:p w14:paraId="451D0AA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2DDA2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16897F" w14:textId="77777777" w:rsidR="004365D0" w:rsidRPr="004365D0" w:rsidRDefault="004365D0" w:rsidP="004365D0">
      <w:pPr>
        <w:pStyle w:val="Default"/>
      </w:pPr>
    </w:p>
    <w:p w14:paraId="03A58E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15D6087" w14:textId="77777777" w:rsidR="007875F8" w:rsidRDefault="007875F8" w:rsidP="006E7489">
      <w:pPr>
        <w:spacing w:before="120"/>
      </w:pPr>
    </w:p>
    <w:p w14:paraId="764CCAB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08FC9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2CED7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2DBDE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9DA816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A2773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9C4B1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9E4104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D5070F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0AAE6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D0F32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0C8A7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929B22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FA46CC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E6D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E8EBF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B0C5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484C3F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45F9E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3E74" w14:textId="77777777" w:rsidR="00634EDA" w:rsidRDefault="00634EDA" w:rsidP="008E4AD5">
      <w:r>
        <w:separator/>
      </w:r>
    </w:p>
  </w:endnote>
  <w:endnote w:type="continuationSeparator" w:id="0">
    <w:p w14:paraId="1511FDD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31FE2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F0F7E3" w14:textId="77777777" w:rsidR="00C41790" w:rsidRDefault="00C41790">
    <w:pPr>
      <w:pStyle w:val="Zpat"/>
      <w:jc w:val="right"/>
    </w:pPr>
  </w:p>
  <w:p w14:paraId="61629CC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C37A" w14:textId="77777777" w:rsidR="00634EDA" w:rsidRDefault="00634EDA" w:rsidP="008E4AD5">
      <w:r>
        <w:separator/>
      </w:r>
    </w:p>
  </w:footnote>
  <w:footnote w:type="continuationSeparator" w:id="0">
    <w:p w14:paraId="00E7AAA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5783E" w14:textId="291C3F72" w:rsidR="00A85577" w:rsidRPr="002437C4" w:rsidRDefault="00A85577" w:rsidP="00A85577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5 Výzvy k podání nabídky na veřejnou zakázku malého rozsahu</w:t>
    </w:r>
  </w:p>
  <w:p w14:paraId="4B18B9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657730">
    <w:abstractNumId w:val="3"/>
  </w:num>
  <w:num w:numId="2" w16cid:durableId="740908086">
    <w:abstractNumId w:val="4"/>
  </w:num>
  <w:num w:numId="3" w16cid:durableId="862866519">
    <w:abstractNumId w:val="2"/>
  </w:num>
  <w:num w:numId="4" w16cid:durableId="1843540862">
    <w:abstractNumId w:val="1"/>
  </w:num>
  <w:num w:numId="5" w16cid:durableId="11372608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61BC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57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288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4</cp:revision>
  <cp:lastPrinted>2013-03-13T13:00:00Z</cp:lastPrinted>
  <dcterms:created xsi:type="dcterms:W3CDTF">2021-01-04T10:36:00Z</dcterms:created>
  <dcterms:modified xsi:type="dcterms:W3CDTF">2023-08-15T10:44:00Z</dcterms:modified>
</cp:coreProperties>
</file>